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ook w:val="0000"/>
      </w:tblPr>
      <w:tblGrid>
        <w:gridCol w:w="3366"/>
        <w:gridCol w:w="5811"/>
      </w:tblGrid>
      <w:tr w:rsidR="00DE7C33" w:rsidRPr="006B443E" w:rsidTr="00112431">
        <w:tblPrEx>
          <w:tblCellMar>
            <w:top w:w="0" w:type="dxa"/>
            <w:bottom w:w="0" w:type="dxa"/>
          </w:tblCellMar>
        </w:tblPrEx>
        <w:trPr>
          <w:jc w:val="center"/>
        </w:trPr>
        <w:tc>
          <w:tcPr>
            <w:tcW w:w="3316" w:type="dxa"/>
          </w:tcPr>
          <w:p w:rsidR="00DE7C33" w:rsidRPr="00DE7C33" w:rsidRDefault="00FD4BF0" w:rsidP="00DE7C33">
            <w:pPr>
              <w:suppressAutoHyphens w:val="0"/>
              <w:jc w:val="center"/>
              <w:rPr>
                <w:rFonts w:ascii="Times New Roman" w:eastAsia="Times New Roman" w:hAnsi="Times New Roman"/>
                <w:sz w:val="24"/>
                <w:szCs w:val="24"/>
                <w:lang w:eastAsia="el-GR"/>
              </w:rPr>
            </w:pPr>
            <w:r>
              <w:rPr>
                <w:rFonts w:ascii="Times New Roman" w:eastAsia="Times New Roman" w:hAnsi="Times New Roman"/>
                <w:noProof/>
                <w:sz w:val="24"/>
                <w:szCs w:val="24"/>
                <w:lang w:eastAsia="el-GR"/>
              </w:rPr>
              <w:drawing>
                <wp:inline distT="0" distB="0" distL="0" distR="0">
                  <wp:extent cx="1971675" cy="571500"/>
                  <wp:effectExtent l="19050" t="0" r="9525" b="0"/>
                  <wp:docPr id="1" name="Εικόνα 1" descr="ΑΔΕΔ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ΔΕΔΥ"/>
                          <pic:cNvPicPr>
                            <a:picLocks noChangeAspect="1" noChangeArrowheads="1"/>
                          </pic:cNvPicPr>
                        </pic:nvPicPr>
                        <pic:blipFill>
                          <a:blip r:embed="rId6"/>
                          <a:srcRect/>
                          <a:stretch>
                            <a:fillRect/>
                          </a:stretch>
                        </pic:blipFill>
                        <pic:spPr bwMode="auto">
                          <a:xfrm>
                            <a:off x="0" y="0"/>
                            <a:ext cx="1971675" cy="571500"/>
                          </a:xfrm>
                          <a:prstGeom prst="rect">
                            <a:avLst/>
                          </a:prstGeom>
                          <a:noFill/>
                          <a:ln w="9525">
                            <a:noFill/>
                            <a:miter lim="800000"/>
                            <a:headEnd/>
                            <a:tailEnd/>
                          </a:ln>
                        </pic:spPr>
                      </pic:pic>
                    </a:graphicData>
                  </a:graphic>
                </wp:inline>
              </w:drawing>
            </w:r>
          </w:p>
        </w:tc>
        <w:tc>
          <w:tcPr>
            <w:tcW w:w="5811" w:type="dxa"/>
          </w:tcPr>
          <w:p w:rsidR="00DE7C33" w:rsidRPr="007054B3" w:rsidRDefault="00DE7C33" w:rsidP="009A2D86">
            <w:pPr>
              <w:keepNext/>
              <w:suppressAutoHyphens w:val="0"/>
              <w:jc w:val="right"/>
              <w:outlineLvl w:val="0"/>
              <w:rPr>
                <w:rFonts w:ascii="Times New Roman" w:eastAsia="Times New Roman" w:hAnsi="Times New Roman"/>
                <w:b/>
                <w:bCs/>
                <w:sz w:val="28"/>
                <w:szCs w:val="28"/>
                <w:lang w:val="en-US" w:eastAsia="el-GR"/>
              </w:rPr>
            </w:pPr>
            <w:r w:rsidRPr="006B443E">
              <w:rPr>
                <w:rFonts w:ascii="Times New Roman" w:eastAsia="Times New Roman" w:hAnsi="Times New Roman"/>
                <w:b/>
                <w:bCs/>
                <w:sz w:val="28"/>
                <w:szCs w:val="28"/>
                <w:lang w:eastAsia="el-GR"/>
              </w:rPr>
              <w:t>Αθήνα</w:t>
            </w:r>
            <w:r w:rsidRPr="00E96B4A">
              <w:rPr>
                <w:rFonts w:ascii="Times New Roman" w:eastAsia="Times New Roman" w:hAnsi="Times New Roman"/>
                <w:b/>
                <w:bCs/>
                <w:sz w:val="28"/>
                <w:szCs w:val="28"/>
                <w:lang w:eastAsia="el-GR"/>
              </w:rPr>
              <w:t>,</w:t>
            </w:r>
            <w:r w:rsidRPr="006B443E">
              <w:rPr>
                <w:rFonts w:ascii="Times New Roman" w:eastAsia="Times New Roman" w:hAnsi="Times New Roman"/>
                <w:b/>
                <w:bCs/>
                <w:sz w:val="28"/>
                <w:szCs w:val="28"/>
                <w:lang w:eastAsia="el-GR"/>
              </w:rPr>
              <w:t xml:space="preserve"> </w:t>
            </w:r>
            <w:r w:rsidR="007054B3">
              <w:rPr>
                <w:rFonts w:ascii="Times New Roman" w:eastAsia="Times New Roman" w:hAnsi="Times New Roman"/>
                <w:b/>
                <w:bCs/>
                <w:sz w:val="28"/>
                <w:szCs w:val="28"/>
                <w:lang w:val="en-US" w:eastAsia="el-GR"/>
              </w:rPr>
              <w:t>20</w:t>
            </w:r>
            <w:r w:rsidR="0045442B" w:rsidRPr="006B443E">
              <w:rPr>
                <w:rFonts w:ascii="Times New Roman" w:eastAsia="Times New Roman" w:hAnsi="Times New Roman"/>
                <w:b/>
                <w:bCs/>
                <w:sz w:val="28"/>
                <w:szCs w:val="28"/>
                <w:lang w:eastAsia="el-GR"/>
              </w:rPr>
              <w:t>.</w:t>
            </w:r>
            <w:r w:rsidR="007054B3">
              <w:rPr>
                <w:rFonts w:ascii="Times New Roman" w:eastAsia="Times New Roman" w:hAnsi="Times New Roman"/>
                <w:b/>
                <w:bCs/>
                <w:sz w:val="28"/>
                <w:szCs w:val="28"/>
                <w:lang w:val="en-US" w:eastAsia="el-GR"/>
              </w:rPr>
              <w:t>05</w:t>
            </w:r>
            <w:r w:rsidR="007254A3" w:rsidRPr="006B443E">
              <w:rPr>
                <w:rFonts w:ascii="Times New Roman" w:eastAsia="Times New Roman" w:hAnsi="Times New Roman"/>
                <w:b/>
                <w:bCs/>
                <w:sz w:val="28"/>
                <w:szCs w:val="28"/>
                <w:lang w:eastAsia="el-GR"/>
              </w:rPr>
              <w:t>.20</w:t>
            </w:r>
            <w:r w:rsidR="007054B3">
              <w:rPr>
                <w:rFonts w:ascii="Times New Roman" w:eastAsia="Times New Roman" w:hAnsi="Times New Roman"/>
                <w:b/>
                <w:bCs/>
                <w:sz w:val="28"/>
                <w:szCs w:val="28"/>
                <w:lang w:val="en-US" w:eastAsia="el-GR"/>
              </w:rPr>
              <w:t>20</w:t>
            </w:r>
          </w:p>
          <w:p w:rsidR="00914CD5" w:rsidRDefault="00914CD5" w:rsidP="009A2D86">
            <w:pPr>
              <w:keepNext/>
              <w:suppressAutoHyphens w:val="0"/>
              <w:jc w:val="right"/>
              <w:outlineLvl w:val="0"/>
              <w:rPr>
                <w:rFonts w:ascii="Times New Roman" w:eastAsia="Times New Roman" w:hAnsi="Times New Roman"/>
                <w:b/>
                <w:bCs/>
                <w:sz w:val="28"/>
                <w:szCs w:val="28"/>
                <w:lang w:eastAsia="el-GR"/>
              </w:rPr>
            </w:pPr>
          </w:p>
          <w:p w:rsidR="00E96B4A" w:rsidRPr="00F20187" w:rsidRDefault="00E96B4A" w:rsidP="009A2D86">
            <w:pPr>
              <w:keepNext/>
              <w:suppressAutoHyphens w:val="0"/>
              <w:jc w:val="right"/>
              <w:outlineLvl w:val="0"/>
              <w:rPr>
                <w:rFonts w:ascii="Times New Roman" w:eastAsia="Times New Roman" w:hAnsi="Times New Roman"/>
                <w:b/>
                <w:bCs/>
                <w:sz w:val="28"/>
                <w:szCs w:val="28"/>
                <w:lang w:val="en-US" w:eastAsia="el-GR"/>
              </w:rPr>
            </w:pPr>
            <w:r w:rsidRPr="00914CD5">
              <w:rPr>
                <w:rFonts w:ascii="Times New Roman" w:eastAsia="Times New Roman" w:hAnsi="Times New Roman"/>
                <w:b/>
                <w:bCs/>
                <w:sz w:val="28"/>
                <w:szCs w:val="28"/>
                <w:lang w:eastAsia="el-GR"/>
              </w:rPr>
              <w:t>Αρ. Πρωτ:</w:t>
            </w:r>
            <w:r w:rsidR="00CE59DB">
              <w:rPr>
                <w:rFonts w:ascii="Times New Roman" w:eastAsia="Times New Roman" w:hAnsi="Times New Roman"/>
                <w:b/>
                <w:bCs/>
                <w:sz w:val="28"/>
                <w:szCs w:val="28"/>
                <w:lang w:eastAsia="el-GR"/>
              </w:rPr>
              <w:t xml:space="preserve"> </w:t>
            </w:r>
            <w:r w:rsidR="00F20187">
              <w:rPr>
                <w:rFonts w:ascii="Times New Roman" w:eastAsia="Times New Roman" w:hAnsi="Times New Roman"/>
                <w:b/>
                <w:bCs/>
                <w:sz w:val="28"/>
                <w:szCs w:val="28"/>
                <w:lang w:val="en-US" w:eastAsia="el-GR"/>
              </w:rPr>
              <w:t>154</w:t>
            </w:r>
          </w:p>
        </w:tc>
      </w:tr>
      <w:tr w:rsidR="00DE7C33" w:rsidRPr="00DE7C33" w:rsidTr="00112431">
        <w:tblPrEx>
          <w:tblCellMar>
            <w:top w:w="0" w:type="dxa"/>
            <w:bottom w:w="0" w:type="dxa"/>
          </w:tblCellMar>
        </w:tblPrEx>
        <w:trPr>
          <w:jc w:val="center"/>
        </w:trPr>
        <w:tc>
          <w:tcPr>
            <w:tcW w:w="3316" w:type="dxa"/>
          </w:tcPr>
          <w:p w:rsidR="004B4EE7" w:rsidRPr="004B4EE7" w:rsidRDefault="004B4EE7" w:rsidP="004B4EE7">
            <w:pPr>
              <w:suppressAutoHyphens w:val="0"/>
              <w:jc w:val="center"/>
              <w:rPr>
                <w:rFonts w:ascii="Arial" w:eastAsia="Times New Roman" w:hAnsi="Arial" w:cs="Arial"/>
                <w:b/>
                <w:bCs/>
                <w:color w:val="333399"/>
                <w:sz w:val="16"/>
                <w:szCs w:val="16"/>
                <w:lang w:eastAsia="el-GR"/>
              </w:rPr>
            </w:pPr>
            <w:r w:rsidRPr="004B4EE7">
              <w:rPr>
                <w:rFonts w:ascii="Arial" w:eastAsia="Times New Roman" w:hAnsi="Arial" w:cs="Arial"/>
                <w:b/>
                <w:bCs/>
                <w:color w:val="333399"/>
                <w:sz w:val="16"/>
                <w:szCs w:val="16"/>
                <w:lang w:eastAsia="el-GR"/>
              </w:rPr>
              <w:t>ΕΚΤΕΛΕΣΤΙΚΗ ΕΠΙΤΡΟΠΗ</w:t>
            </w:r>
          </w:p>
          <w:p w:rsidR="004B4EE7" w:rsidRPr="004B4EE7" w:rsidRDefault="004B4EE7" w:rsidP="004B4EE7">
            <w:pPr>
              <w:suppressAutoHyphens w:val="0"/>
              <w:jc w:val="center"/>
              <w:rPr>
                <w:rFonts w:ascii="Arial" w:eastAsia="Times New Roman" w:hAnsi="Arial" w:cs="Arial"/>
                <w:b/>
                <w:bCs/>
                <w:color w:val="333399"/>
                <w:sz w:val="16"/>
                <w:szCs w:val="16"/>
                <w:lang w:eastAsia="el-GR"/>
              </w:rPr>
            </w:pPr>
            <w:r w:rsidRPr="004B4EE7">
              <w:rPr>
                <w:rFonts w:ascii="Arial" w:eastAsia="Times New Roman" w:hAnsi="Arial" w:cs="Arial"/>
                <w:b/>
                <w:bCs/>
                <w:color w:val="333399"/>
                <w:sz w:val="16"/>
                <w:szCs w:val="16"/>
                <w:lang w:eastAsia="el-GR"/>
              </w:rPr>
              <w:t>ΦΙΛΕΛΛΗΝΩΝ &amp; ΨΥΛΛΑ 2</w:t>
            </w:r>
          </w:p>
          <w:p w:rsidR="004B4EE7" w:rsidRPr="004B4EE7" w:rsidRDefault="004B4EE7" w:rsidP="004B4EE7">
            <w:pPr>
              <w:suppressAutoHyphens w:val="0"/>
              <w:jc w:val="center"/>
              <w:rPr>
                <w:rFonts w:ascii="Arial" w:eastAsia="Times New Roman" w:hAnsi="Arial" w:cs="Arial"/>
                <w:b/>
                <w:bCs/>
                <w:color w:val="333399"/>
                <w:sz w:val="16"/>
                <w:szCs w:val="16"/>
                <w:lang w:eastAsia="el-GR"/>
              </w:rPr>
            </w:pPr>
            <w:r w:rsidRPr="004B4EE7">
              <w:rPr>
                <w:rFonts w:ascii="Arial" w:eastAsia="Times New Roman" w:hAnsi="Arial" w:cs="Arial"/>
                <w:b/>
                <w:bCs/>
                <w:color w:val="333399"/>
                <w:sz w:val="16"/>
                <w:szCs w:val="16"/>
                <w:lang w:eastAsia="el-GR"/>
              </w:rPr>
              <w:t>105 57 ΑΘΗΝΑ</w:t>
            </w:r>
          </w:p>
          <w:p w:rsidR="004B4EE7" w:rsidRPr="004B4EE7" w:rsidRDefault="004B4EE7" w:rsidP="004B4EE7">
            <w:pPr>
              <w:suppressAutoHyphens w:val="0"/>
              <w:jc w:val="center"/>
              <w:rPr>
                <w:rFonts w:ascii="Arial" w:eastAsia="Times New Roman" w:hAnsi="Arial" w:cs="Arial"/>
                <w:b/>
                <w:bCs/>
                <w:color w:val="333399"/>
                <w:sz w:val="16"/>
                <w:szCs w:val="16"/>
                <w:lang w:eastAsia="el-GR"/>
              </w:rPr>
            </w:pPr>
            <w:r w:rsidRPr="004B4EE7">
              <w:rPr>
                <w:rFonts w:ascii="Arial" w:eastAsia="Times New Roman" w:hAnsi="Arial" w:cs="Arial"/>
                <w:b/>
                <w:bCs/>
                <w:color w:val="333399"/>
                <w:sz w:val="16"/>
                <w:szCs w:val="16"/>
                <w:lang w:eastAsia="el-GR"/>
              </w:rPr>
              <w:t>Τηλ 213.16.16.900</w:t>
            </w:r>
          </w:p>
          <w:p w:rsidR="004B4EE7" w:rsidRPr="00E96B4A" w:rsidRDefault="004B4EE7" w:rsidP="004B4EE7">
            <w:pPr>
              <w:suppressAutoHyphens w:val="0"/>
              <w:jc w:val="center"/>
              <w:rPr>
                <w:rFonts w:ascii="Arial" w:eastAsia="Times New Roman" w:hAnsi="Arial" w:cs="Arial"/>
                <w:b/>
                <w:bCs/>
                <w:color w:val="333399"/>
                <w:sz w:val="16"/>
                <w:szCs w:val="16"/>
                <w:lang w:eastAsia="el-GR"/>
              </w:rPr>
            </w:pPr>
            <w:r w:rsidRPr="004B4EE7">
              <w:rPr>
                <w:rFonts w:ascii="Arial" w:eastAsia="Times New Roman" w:hAnsi="Arial" w:cs="Arial"/>
                <w:b/>
                <w:bCs/>
                <w:color w:val="333399"/>
                <w:sz w:val="16"/>
                <w:szCs w:val="16"/>
                <w:lang w:val="en-US" w:eastAsia="el-GR"/>
              </w:rPr>
              <w:t>Fax</w:t>
            </w:r>
            <w:r w:rsidRPr="00E96B4A">
              <w:rPr>
                <w:rFonts w:ascii="Arial" w:eastAsia="Times New Roman" w:hAnsi="Arial" w:cs="Arial"/>
                <w:b/>
                <w:bCs/>
                <w:color w:val="333399"/>
                <w:sz w:val="16"/>
                <w:szCs w:val="16"/>
                <w:lang w:eastAsia="el-GR"/>
              </w:rPr>
              <w:t xml:space="preserve"> 2103246165</w:t>
            </w:r>
          </w:p>
          <w:p w:rsidR="004B4EE7" w:rsidRPr="004B4EE7" w:rsidRDefault="004B4EE7" w:rsidP="004B4EE7">
            <w:pPr>
              <w:suppressAutoHyphens w:val="0"/>
              <w:jc w:val="center"/>
              <w:rPr>
                <w:rFonts w:ascii="Arial" w:eastAsia="Times New Roman" w:hAnsi="Arial" w:cs="Arial"/>
                <w:b/>
                <w:bCs/>
                <w:color w:val="333399"/>
                <w:sz w:val="16"/>
                <w:szCs w:val="16"/>
                <w:lang w:val="en-US" w:eastAsia="el-GR"/>
              </w:rPr>
            </w:pPr>
            <w:r w:rsidRPr="004B4EE7">
              <w:rPr>
                <w:rFonts w:ascii="Arial" w:eastAsia="Times New Roman" w:hAnsi="Arial" w:cs="Arial"/>
                <w:b/>
                <w:bCs/>
                <w:color w:val="333399"/>
                <w:sz w:val="16"/>
                <w:szCs w:val="16"/>
                <w:lang w:val="en-US" w:eastAsia="el-GR"/>
              </w:rPr>
              <w:t>Email</w:t>
            </w:r>
            <w:r w:rsidRPr="00E96B4A">
              <w:rPr>
                <w:rFonts w:ascii="Arial" w:eastAsia="Times New Roman" w:hAnsi="Arial" w:cs="Arial"/>
                <w:b/>
                <w:bCs/>
                <w:color w:val="333399"/>
                <w:sz w:val="16"/>
                <w:szCs w:val="16"/>
                <w:lang w:eastAsia="el-GR"/>
              </w:rPr>
              <w:t xml:space="preserve">: </w:t>
            </w:r>
            <w:hyperlink r:id="rId7" w:history="1">
              <w:r w:rsidRPr="004B4EE7">
                <w:rPr>
                  <w:rFonts w:ascii="Arial" w:eastAsia="Times New Roman" w:hAnsi="Arial" w:cs="Arial"/>
                  <w:b/>
                  <w:bCs/>
                  <w:color w:val="0000FF"/>
                  <w:sz w:val="16"/>
                  <w:szCs w:val="16"/>
                  <w:u w:val="single"/>
                  <w:lang w:val="en-US" w:eastAsia="el-GR"/>
                </w:rPr>
                <w:t>adedy@adedy.gr</w:t>
              </w:r>
            </w:hyperlink>
            <w:r w:rsidRPr="004B4EE7">
              <w:rPr>
                <w:rFonts w:ascii="Arial" w:eastAsia="Times New Roman" w:hAnsi="Arial" w:cs="Arial"/>
                <w:b/>
                <w:bCs/>
                <w:color w:val="333399"/>
                <w:sz w:val="16"/>
                <w:szCs w:val="16"/>
                <w:lang w:val="en-US" w:eastAsia="el-GR"/>
              </w:rPr>
              <w:t>,</w:t>
            </w:r>
          </w:p>
          <w:p w:rsidR="00DE7C33" w:rsidRPr="00DE7C33" w:rsidRDefault="004B4EE7" w:rsidP="004B4EE7">
            <w:pPr>
              <w:suppressAutoHyphens w:val="0"/>
              <w:jc w:val="center"/>
              <w:rPr>
                <w:rFonts w:ascii="Times New Roman" w:eastAsia="Times New Roman" w:hAnsi="Times New Roman"/>
                <w:b/>
                <w:bCs/>
                <w:sz w:val="20"/>
                <w:szCs w:val="24"/>
                <w:lang w:eastAsia="el-GR"/>
              </w:rPr>
            </w:pPr>
            <w:r w:rsidRPr="004B4EE7">
              <w:rPr>
                <w:rFonts w:ascii="Arial" w:eastAsia="Times New Roman" w:hAnsi="Arial" w:cs="Arial"/>
                <w:b/>
                <w:bCs/>
                <w:color w:val="333399"/>
                <w:sz w:val="16"/>
                <w:szCs w:val="16"/>
                <w:lang w:val="en-US" w:eastAsia="el-GR"/>
              </w:rPr>
              <w:t xml:space="preserve">             </w:t>
            </w:r>
            <w:hyperlink r:id="rId8" w:history="1">
              <w:r w:rsidRPr="004B4EE7">
                <w:rPr>
                  <w:rFonts w:ascii="Arial" w:eastAsia="Times New Roman" w:hAnsi="Arial" w:cs="Arial"/>
                  <w:b/>
                  <w:bCs/>
                  <w:color w:val="0000FF"/>
                  <w:sz w:val="16"/>
                  <w:szCs w:val="16"/>
                  <w:u w:val="single"/>
                  <w:lang w:val="en-US" w:eastAsia="el-GR"/>
                </w:rPr>
                <w:t>adedy1@adedy.gr</w:t>
              </w:r>
            </w:hyperlink>
          </w:p>
        </w:tc>
        <w:tc>
          <w:tcPr>
            <w:tcW w:w="5811" w:type="dxa"/>
          </w:tcPr>
          <w:p w:rsidR="00DE7C33" w:rsidRPr="000A290D" w:rsidRDefault="00956AD4" w:rsidP="0024643D">
            <w:pPr>
              <w:suppressAutoHyphens w:val="0"/>
              <w:jc w:val="right"/>
              <w:rPr>
                <w:rFonts w:ascii="Times New Roman" w:eastAsia="Times New Roman" w:hAnsi="Times New Roman"/>
                <w:b/>
                <w:sz w:val="26"/>
                <w:szCs w:val="26"/>
                <w:lang w:eastAsia="el-GR"/>
              </w:rPr>
            </w:pPr>
            <w:r>
              <w:rPr>
                <w:rFonts w:ascii="Times New Roman" w:eastAsia="Times New Roman" w:hAnsi="Times New Roman"/>
                <w:b/>
                <w:sz w:val="26"/>
                <w:szCs w:val="26"/>
                <w:lang w:val="en-US" w:eastAsia="el-GR"/>
              </w:rPr>
              <w:t xml:space="preserve"> </w:t>
            </w:r>
          </w:p>
        </w:tc>
      </w:tr>
    </w:tbl>
    <w:p w:rsidR="005243F3" w:rsidRPr="00C7057D" w:rsidRDefault="005243F3">
      <w:pPr>
        <w:rPr>
          <w:rFonts w:ascii="Times New Roman" w:hAnsi="Times New Roman"/>
          <w:sz w:val="2"/>
          <w:szCs w:val="28"/>
          <w:lang w:val="en-US"/>
        </w:rPr>
      </w:pPr>
    </w:p>
    <w:p w:rsidR="0007203F" w:rsidRPr="00115F98" w:rsidRDefault="0007203F" w:rsidP="007054B3">
      <w:pPr>
        <w:spacing w:before="80" w:afterLines="80"/>
        <w:jc w:val="center"/>
        <w:rPr>
          <w:rFonts w:ascii="Times New Roman" w:hAnsi="Times New Roman"/>
          <w:b/>
          <w:sz w:val="44"/>
          <w:szCs w:val="44"/>
        </w:rPr>
      </w:pPr>
      <w:bookmarkStart w:id="0" w:name="OLE_LINK7"/>
      <w:bookmarkStart w:id="1" w:name="OLE_LINK8"/>
      <w:r w:rsidRPr="00115F98">
        <w:rPr>
          <w:rFonts w:ascii="Times New Roman" w:hAnsi="Times New Roman"/>
          <w:b/>
          <w:sz w:val="44"/>
          <w:szCs w:val="44"/>
        </w:rPr>
        <w:t>ΑΠΟΦΑΣΗ</w:t>
      </w:r>
    </w:p>
    <w:p w:rsidR="00C42CE7" w:rsidRPr="007054B3" w:rsidRDefault="0007203F" w:rsidP="007054B3">
      <w:pPr>
        <w:spacing w:before="80" w:afterLines="80"/>
        <w:jc w:val="center"/>
        <w:rPr>
          <w:rFonts w:ascii="Times New Roman" w:hAnsi="Times New Roman"/>
          <w:b/>
          <w:sz w:val="32"/>
          <w:szCs w:val="32"/>
        </w:rPr>
      </w:pPr>
      <w:r w:rsidRPr="00115F98">
        <w:rPr>
          <w:rFonts w:ascii="Times New Roman" w:hAnsi="Times New Roman"/>
          <w:b/>
          <w:sz w:val="32"/>
          <w:szCs w:val="32"/>
        </w:rPr>
        <w:t>του Γενικού Συμβουλίου της Α.Δ.Ε.Δ.Υ.</w:t>
      </w:r>
      <w:r w:rsidR="00F8275E">
        <w:rPr>
          <w:rFonts w:ascii="Times New Roman" w:hAnsi="Times New Roman"/>
          <w:b/>
          <w:sz w:val="32"/>
          <w:szCs w:val="32"/>
        </w:rPr>
        <w:t xml:space="preserve"> </w:t>
      </w:r>
      <w:r w:rsidR="007054B3" w:rsidRPr="007054B3">
        <w:rPr>
          <w:rFonts w:ascii="Times New Roman" w:hAnsi="Times New Roman"/>
          <w:b/>
          <w:sz w:val="32"/>
          <w:szCs w:val="32"/>
        </w:rPr>
        <w:t>20</w:t>
      </w:r>
      <w:r w:rsidR="00E96B4A">
        <w:rPr>
          <w:rFonts w:ascii="Times New Roman" w:hAnsi="Times New Roman"/>
          <w:b/>
          <w:sz w:val="32"/>
          <w:szCs w:val="32"/>
        </w:rPr>
        <w:t>/</w:t>
      </w:r>
      <w:r w:rsidR="007054B3" w:rsidRPr="007054B3">
        <w:rPr>
          <w:rFonts w:ascii="Times New Roman" w:hAnsi="Times New Roman"/>
          <w:b/>
          <w:sz w:val="32"/>
          <w:szCs w:val="32"/>
        </w:rPr>
        <w:t>05</w:t>
      </w:r>
      <w:r w:rsidR="00F8275E">
        <w:rPr>
          <w:rFonts w:ascii="Times New Roman" w:hAnsi="Times New Roman"/>
          <w:b/>
          <w:sz w:val="32"/>
          <w:szCs w:val="32"/>
        </w:rPr>
        <w:t>/20</w:t>
      </w:r>
      <w:r w:rsidR="007054B3" w:rsidRPr="007054B3">
        <w:rPr>
          <w:rFonts w:ascii="Times New Roman" w:hAnsi="Times New Roman"/>
          <w:b/>
          <w:sz w:val="32"/>
          <w:szCs w:val="32"/>
        </w:rPr>
        <w:t>20</w:t>
      </w:r>
    </w:p>
    <w:p w:rsidR="0011287D" w:rsidRPr="0011287D" w:rsidRDefault="0011287D" w:rsidP="007054B3">
      <w:pPr>
        <w:suppressAutoHyphens w:val="0"/>
        <w:spacing w:before="80" w:afterLines="80"/>
        <w:ind w:left="1069"/>
        <w:rPr>
          <w:rFonts w:ascii="Times New Roman" w:hAnsi="Times New Roman"/>
          <w:bCs/>
          <w:sz w:val="28"/>
          <w:szCs w:val="28"/>
          <w:lang w:eastAsia="el-GR"/>
        </w:rPr>
      </w:pPr>
    </w:p>
    <w:p w:rsidR="007054B3" w:rsidRDefault="007054B3" w:rsidP="007054B3">
      <w:pPr>
        <w:suppressAutoHyphens w:val="0"/>
        <w:spacing w:before="80" w:afterLines="80"/>
        <w:jc w:val="center"/>
        <w:rPr>
          <w:rFonts w:ascii="Times New Roman" w:hAnsi="Times New Roman"/>
          <w:b/>
          <w:bCs/>
          <w:sz w:val="28"/>
          <w:szCs w:val="28"/>
          <w:lang w:eastAsia="el-GR"/>
        </w:rPr>
      </w:pPr>
      <w:r w:rsidRPr="007054B3">
        <w:rPr>
          <w:rFonts w:ascii="Times New Roman" w:hAnsi="Times New Roman"/>
          <w:b/>
          <w:bCs/>
          <w:sz w:val="28"/>
          <w:szCs w:val="28"/>
          <w:lang w:eastAsia="el-GR"/>
        </w:rPr>
        <w:t>Πρόταση για απεργία-αποχή από τη ζωντανή αναμετάδοση των μαθημάτων από τη σχολική τάξη με τη χρήση κάμερας</w:t>
      </w:r>
    </w:p>
    <w:p w:rsidR="007054B3" w:rsidRPr="007054B3" w:rsidRDefault="007054B3" w:rsidP="007054B3">
      <w:pPr>
        <w:suppressAutoHyphens w:val="0"/>
        <w:spacing w:before="80" w:afterLines="80"/>
        <w:jc w:val="center"/>
        <w:rPr>
          <w:rFonts w:ascii="Times New Roman" w:hAnsi="Times New Roman"/>
          <w:bCs/>
          <w:sz w:val="28"/>
          <w:szCs w:val="28"/>
          <w:lang w:eastAsia="el-GR"/>
        </w:rPr>
      </w:pPr>
    </w:p>
    <w:p w:rsidR="007054B3" w:rsidRPr="007054B3" w:rsidRDefault="007054B3" w:rsidP="007054B3">
      <w:pPr>
        <w:suppressAutoHyphens w:val="0"/>
        <w:spacing w:before="80" w:afterLines="80" w:line="288" w:lineRule="auto"/>
        <w:ind w:firstLine="709"/>
        <w:rPr>
          <w:rFonts w:ascii="Times New Roman" w:hAnsi="Times New Roman"/>
          <w:sz w:val="28"/>
          <w:szCs w:val="28"/>
          <w:lang w:eastAsia="el-GR"/>
        </w:rPr>
      </w:pPr>
      <w:r w:rsidRPr="007054B3">
        <w:rPr>
          <w:rFonts w:ascii="Times New Roman" w:hAnsi="Times New Roman"/>
          <w:sz w:val="28"/>
          <w:szCs w:val="28"/>
          <w:lang w:eastAsia="el-GR"/>
        </w:rPr>
        <w:t xml:space="preserve">Το Γενικό Συμβούλιο της Α.Δ.Ε.Δ.Υ. στη συνεδρίασή του στις 20 του Μαΐου του 2020, λαμβάνοντας υπόψη το εκπαιδευτικό πλαίσιο, την παιδαγωγική και κοινωνική σχέση εμπιστοσύνης μεταξύ εκπαιδευτικού και μαθητών, την παιδαγωγική σχέση που αναπτύσσεται εντός της σχολικής τάξης, και τα προσωπικά δεδομένα εκπαιδευτικών-μαθητών, αποφάσισε να στηρίξει τις Ομοσπονδίες των Εκπαιδευτικών και την πάνδημη απαίτηση όλου του λαού, ενάντια στην τροπολογία που εισάγει </w:t>
      </w:r>
      <w:bookmarkStart w:id="2" w:name="_GoBack"/>
      <w:bookmarkEnd w:id="2"/>
      <w:r w:rsidRPr="007054B3">
        <w:rPr>
          <w:rFonts w:ascii="Times New Roman" w:hAnsi="Times New Roman"/>
          <w:sz w:val="28"/>
          <w:szCs w:val="28"/>
          <w:lang w:eastAsia="el-GR"/>
        </w:rPr>
        <w:t>τη ζωντανή αναμετάδοση των μαθημάτων από τη σχολική τάξη με την τοποθέτηση κάμερας.</w:t>
      </w:r>
    </w:p>
    <w:p w:rsidR="007054B3" w:rsidRPr="007054B3" w:rsidRDefault="007054B3" w:rsidP="007054B3">
      <w:pPr>
        <w:suppressAutoHyphens w:val="0"/>
        <w:spacing w:before="80" w:afterLines="80" w:line="288" w:lineRule="auto"/>
        <w:ind w:firstLine="709"/>
        <w:rPr>
          <w:rFonts w:ascii="Times New Roman" w:hAnsi="Times New Roman"/>
          <w:sz w:val="28"/>
          <w:szCs w:val="28"/>
          <w:lang w:eastAsia="el-GR"/>
        </w:rPr>
      </w:pPr>
      <w:r w:rsidRPr="007054B3">
        <w:rPr>
          <w:rFonts w:ascii="Times New Roman" w:hAnsi="Times New Roman"/>
          <w:sz w:val="28"/>
          <w:szCs w:val="28"/>
          <w:lang w:eastAsia="el-GR"/>
        </w:rPr>
        <w:t xml:space="preserve">Για το λόγο αυτό το Γενικό Συμβούλιο της Α.Δ.Ε.Δ.Υ. αποφάσισε την προκήρυξη απεργίας-αποχής από την εφαρμογή των διατάξεων που  περιλαμβάνονται στην υπ’ αρ. 57233/Υ1/2020 [ΦΕΚ 1859/Β/15-5-2020] Κοινή Υπουργική Απόφαση «Σύγχρονη εξ’ αποστάσεως εκπαίδευση» σε εφαρμογή της διάταξης του άρ. 63 του N. 4686/2020 και των συνακόλουθων εφαρμοστικών εγκυκλίων που την διέπουν και οδηγούν στην απαράδεκτη, από κάθε άποψη, διαδικασία της ζωντανής μετάδοσης των μαθημάτων μέσα από την σχολική αίθουσα. </w:t>
      </w:r>
    </w:p>
    <w:p w:rsidR="00C42CE7" w:rsidRPr="007054B3" w:rsidRDefault="007054B3" w:rsidP="007054B3">
      <w:pPr>
        <w:suppressAutoHyphens w:val="0"/>
        <w:spacing w:before="80" w:afterLines="80" w:line="288" w:lineRule="auto"/>
        <w:ind w:firstLine="709"/>
        <w:rPr>
          <w:rFonts w:ascii="Times New Roman" w:hAnsi="Times New Roman"/>
          <w:sz w:val="28"/>
          <w:szCs w:val="28"/>
          <w:lang w:eastAsia="el-GR"/>
        </w:rPr>
      </w:pPr>
      <w:r w:rsidRPr="007054B3">
        <w:rPr>
          <w:rFonts w:ascii="Times New Roman" w:hAnsi="Times New Roman"/>
          <w:sz w:val="28"/>
          <w:szCs w:val="28"/>
          <w:lang w:eastAsia="el-GR"/>
        </w:rPr>
        <w:t xml:space="preserve">Απαιτούμε εδώ και τώρα να καταργηθεί η τροπολογία και η Υπουργική Απόφαση της κυβέρνησης. </w:t>
      </w:r>
    </w:p>
    <w:p w:rsidR="00602530" w:rsidRPr="009C658A" w:rsidRDefault="00602530" w:rsidP="0045112D">
      <w:pPr>
        <w:jc w:val="center"/>
        <w:rPr>
          <w:rFonts w:ascii="Times New Roman" w:hAnsi="Times New Roman"/>
          <w:b/>
          <w:sz w:val="28"/>
          <w:szCs w:val="28"/>
        </w:rPr>
      </w:pPr>
      <w:r w:rsidRPr="009C658A">
        <w:rPr>
          <w:rFonts w:ascii="Times New Roman" w:hAnsi="Times New Roman"/>
          <w:b/>
          <w:sz w:val="28"/>
          <w:szCs w:val="28"/>
        </w:rPr>
        <w:t>Για το Γενικό Συμβούλιο της Α.Δ.Ε.Δ.Υ.</w:t>
      </w:r>
    </w:p>
    <w:p w:rsidR="00602530" w:rsidRDefault="00602530" w:rsidP="00243A33">
      <w:pPr>
        <w:tabs>
          <w:tab w:val="left" w:pos="5812"/>
        </w:tabs>
        <w:jc w:val="center"/>
        <w:rPr>
          <w:rFonts w:ascii="Times New Roman" w:hAnsi="Times New Roman"/>
          <w:b/>
          <w:sz w:val="28"/>
          <w:szCs w:val="28"/>
        </w:rPr>
      </w:pPr>
      <w:r w:rsidRPr="009C658A">
        <w:rPr>
          <w:rFonts w:ascii="Times New Roman" w:hAnsi="Times New Roman"/>
          <w:b/>
          <w:sz w:val="28"/>
          <w:szCs w:val="28"/>
        </w:rPr>
        <w:t xml:space="preserve">                       </w:t>
      </w:r>
    </w:p>
    <w:tbl>
      <w:tblPr>
        <w:tblW w:w="0" w:type="auto"/>
        <w:tblLook w:val="04A0"/>
      </w:tblPr>
      <w:tblGrid>
        <w:gridCol w:w="4781"/>
        <w:gridCol w:w="4791"/>
      </w:tblGrid>
      <w:tr w:rsidR="00003B99" w:rsidRPr="00003B99" w:rsidTr="00003B99">
        <w:tc>
          <w:tcPr>
            <w:tcW w:w="4927" w:type="dxa"/>
            <w:shd w:val="clear" w:color="auto" w:fill="auto"/>
          </w:tcPr>
          <w:p w:rsidR="00003B99" w:rsidRPr="00003B99" w:rsidRDefault="00003B99" w:rsidP="00003B99">
            <w:pPr>
              <w:tabs>
                <w:tab w:val="left" w:pos="5812"/>
              </w:tabs>
              <w:jc w:val="center"/>
              <w:rPr>
                <w:rFonts w:ascii="Times New Roman" w:hAnsi="Times New Roman"/>
                <w:b/>
                <w:sz w:val="28"/>
                <w:szCs w:val="28"/>
              </w:rPr>
            </w:pPr>
            <w:r w:rsidRPr="00003B99">
              <w:rPr>
                <w:rFonts w:ascii="Times New Roman" w:hAnsi="Times New Roman"/>
                <w:b/>
                <w:sz w:val="28"/>
                <w:szCs w:val="28"/>
              </w:rPr>
              <w:t xml:space="preserve">Ο </w:t>
            </w:r>
            <w:r w:rsidR="00AB3EDA">
              <w:rPr>
                <w:rFonts w:ascii="Times New Roman" w:hAnsi="Times New Roman"/>
                <w:b/>
                <w:sz w:val="28"/>
                <w:szCs w:val="28"/>
              </w:rPr>
              <w:t>Πρόεδρος</w:t>
            </w:r>
          </w:p>
        </w:tc>
        <w:tc>
          <w:tcPr>
            <w:tcW w:w="4928" w:type="dxa"/>
            <w:shd w:val="clear" w:color="auto" w:fill="auto"/>
          </w:tcPr>
          <w:p w:rsidR="00003B99" w:rsidRDefault="00003B99" w:rsidP="00003B99">
            <w:pPr>
              <w:tabs>
                <w:tab w:val="left" w:pos="5812"/>
              </w:tabs>
              <w:jc w:val="center"/>
              <w:rPr>
                <w:rFonts w:ascii="Times New Roman" w:hAnsi="Times New Roman"/>
                <w:b/>
                <w:sz w:val="28"/>
                <w:szCs w:val="28"/>
              </w:rPr>
            </w:pPr>
            <w:r w:rsidRPr="00003B99">
              <w:rPr>
                <w:rFonts w:ascii="Times New Roman" w:hAnsi="Times New Roman"/>
                <w:b/>
                <w:sz w:val="28"/>
                <w:szCs w:val="28"/>
              </w:rPr>
              <w:t>Ο Γραμματέας</w:t>
            </w:r>
          </w:p>
          <w:p w:rsidR="00986AC9" w:rsidRDefault="00986AC9" w:rsidP="00F8275E">
            <w:pPr>
              <w:tabs>
                <w:tab w:val="left" w:pos="5812"/>
              </w:tabs>
              <w:rPr>
                <w:rFonts w:ascii="Times New Roman" w:hAnsi="Times New Roman"/>
                <w:b/>
                <w:sz w:val="28"/>
                <w:szCs w:val="28"/>
              </w:rPr>
            </w:pPr>
          </w:p>
          <w:p w:rsidR="00986AC9" w:rsidRPr="00003B99" w:rsidRDefault="00986AC9" w:rsidP="00F8275E">
            <w:pPr>
              <w:tabs>
                <w:tab w:val="left" w:pos="5812"/>
              </w:tabs>
              <w:rPr>
                <w:rFonts w:ascii="Times New Roman" w:hAnsi="Times New Roman"/>
                <w:b/>
                <w:sz w:val="28"/>
                <w:szCs w:val="28"/>
              </w:rPr>
            </w:pPr>
          </w:p>
        </w:tc>
      </w:tr>
      <w:tr w:rsidR="00003B99" w:rsidRPr="00003B99" w:rsidTr="00003B99">
        <w:tc>
          <w:tcPr>
            <w:tcW w:w="4927" w:type="dxa"/>
            <w:shd w:val="clear" w:color="auto" w:fill="auto"/>
          </w:tcPr>
          <w:p w:rsidR="00003B99" w:rsidRPr="00003B99" w:rsidRDefault="0011287D" w:rsidP="00003B99">
            <w:pPr>
              <w:tabs>
                <w:tab w:val="left" w:pos="5812"/>
              </w:tabs>
              <w:jc w:val="center"/>
              <w:rPr>
                <w:rFonts w:ascii="Times New Roman" w:hAnsi="Times New Roman"/>
                <w:b/>
                <w:sz w:val="28"/>
                <w:szCs w:val="28"/>
              </w:rPr>
            </w:pPr>
            <w:r>
              <w:rPr>
                <w:rFonts w:ascii="Times New Roman" w:hAnsi="Times New Roman"/>
                <w:b/>
                <w:sz w:val="28"/>
                <w:szCs w:val="28"/>
              </w:rPr>
              <w:t>Μούσιος Απόστολος</w:t>
            </w:r>
            <w:r w:rsidR="00502FFF" w:rsidRPr="00502FFF">
              <w:rPr>
                <w:rFonts w:ascii="Times New Roman" w:hAnsi="Times New Roman"/>
                <w:b/>
                <w:sz w:val="28"/>
                <w:szCs w:val="28"/>
              </w:rPr>
              <w:t xml:space="preserve"> </w:t>
            </w:r>
          </w:p>
        </w:tc>
        <w:tc>
          <w:tcPr>
            <w:tcW w:w="4928" w:type="dxa"/>
            <w:shd w:val="clear" w:color="auto" w:fill="auto"/>
          </w:tcPr>
          <w:p w:rsidR="00003B99" w:rsidRPr="00003B99" w:rsidRDefault="0011287D" w:rsidP="00003B99">
            <w:pPr>
              <w:tabs>
                <w:tab w:val="left" w:pos="5812"/>
              </w:tabs>
              <w:jc w:val="center"/>
              <w:rPr>
                <w:rFonts w:ascii="Times New Roman" w:hAnsi="Times New Roman"/>
                <w:b/>
                <w:sz w:val="28"/>
                <w:szCs w:val="28"/>
              </w:rPr>
            </w:pPr>
            <w:r w:rsidRPr="0011287D">
              <w:rPr>
                <w:rFonts w:ascii="Times New Roman" w:hAnsi="Times New Roman"/>
                <w:b/>
                <w:sz w:val="28"/>
                <w:szCs w:val="28"/>
              </w:rPr>
              <w:t>Κουσκουλής Γιώργος</w:t>
            </w:r>
          </w:p>
        </w:tc>
      </w:tr>
      <w:bookmarkEnd w:id="0"/>
      <w:bookmarkEnd w:id="1"/>
    </w:tbl>
    <w:p w:rsidR="00F41893" w:rsidRDefault="00F41893" w:rsidP="00D1763F">
      <w:pPr>
        <w:tabs>
          <w:tab w:val="left" w:pos="5812"/>
        </w:tabs>
        <w:rPr>
          <w:rFonts w:ascii="Times New Roman" w:hAnsi="Times New Roman"/>
          <w:b/>
          <w:sz w:val="28"/>
          <w:szCs w:val="28"/>
        </w:rPr>
      </w:pPr>
    </w:p>
    <w:sectPr w:rsidR="00F41893" w:rsidSect="007054B3">
      <w:pgSz w:w="11906" w:h="16838"/>
      <w:pgMar w:top="567" w:right="1274" w:bottom="851" w:left="1276"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452" w:hanging="885"/>
      </w:pPr>
      <w:rPr>
        <w:rFonts w:ascii="Times New Roman" w:hAnsi="Times New Roman" w:cs="Times New Roman" w:hint="default"/>
        <w:b/>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F700D6"/>
    <w:multiLevelType w:val="hybridMultilevel"/>
    <w:tmpl w:val="991ADF9A"/>
    <w:lvl w:ilvl="0" w:tplc="04080005">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nsid w:val="07AE5311"/>
    <w:multiLevelType w:val="hybridMultilevel"/>
    <w:tmpl w:val="D70EB046"/>
    <w:lvl w:ilvl="0" w:tplc="DF2AF6E2">
      <w:start w:val="1"/>
      <w:numFmt w:val="decimal"/>
      <w:lvlText w:val="%1."/>
      <w:lvlJc w:val="left"/>
      <w:pPr>
        <w:ind w:left="1129" w:hanging="42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0BAA2E9B"/>
    <w:multiLevelType w:val="hybridMultilevel"/>
    <w:tmpl w:val="371EF622"/>
    <w:lvl w:ilvl="0" w:tplc="17849FFA">
      <w:start w:val="1"/>
      <w:numFmt w:val="decimal"/>
      <w:lvlText w:val="%1."/>
      <w:lvlJc w:val="left"/>
      <w:pPr>
        <w:ind w:left="360" w:hanging="360"/>
      </w:pPr>
      <w:rPr>
        <w:rFonts w:hint="default"/>
        <w:b/>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5">
    <w:nsid w:val="10EF4269"/>
    <w:multiLevelType w:val="hybridMultilevel"/>
    <w:tmpl w:val="CB7025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AF3880"/>
    <w:multiLevelType w:val="hybridMultilevel"/>
    <w:tmpl w:val="F840567C"/>
    <w:lvl w:ilvl="0" w:tplc="943402D4">
      <w:numFmt w:val="bullet"/>
      <w:lvlText w:val="-"/>
      <w:lvlJc w:val="left"/>
      <w:pPr>
        <w:ind w:left="927" w:hanging="360"/>
      </w:pPr>
      <w:rPr>
        <w:rFonts w:ascii="Times New Roman" w:eastAsia="Calibr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nsid w:val="20DE2618"/>
    <w:multiLevelType w:val="hybridMultilevel"/>
    <w:tmpl w:val="F3C0A270"/>
    <w:lvl w:ilvl="0" w:tplc="0EA63D8E">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34664C3"/>
    <w:multiLevelType w:val="hybridMultilevel"/>
    <w:tmpl w:val="93767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082A4A"/>
    <w:multiLevelType w:val="hybridMultilevel"/>
    <w:tmpl w:val="3872E312"/>
    <w:lvl w:ilvl="0" w:tplc="BE32080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2E79F1"/>
    <w:multiLevelType w:val="hybridMultilevel"/>
    <w:tmpl w:val="D6922C4E"/>
    <w:lvl w:ilvl="0" w:tplc="53DEC112">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A85F38"/>
    <w:multiLevelType w:val="hybridMultilevel"/>
    <w:tmpl w:val="41D87F3E"/>
    <w:lvl w:ilvl="0" w:tplc="0EA63D8E">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0C3A10"/>
    <w:multiLevelType w:val="hybridMultilevel"/>
    <w:tmpl w:val="89EE1192"/>
    <w:lvl w:ilvl="0" w:tplc="4CA4B52E">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C144F6C"/>
    <w:multiLevelType w:val="hybridMultilevel"/>
    <w:tmpl w:val="C2523518"/>
    <w:lvl w:ilvl="0" w:tplc="2AFEC48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EC51051"/>
    <w:multiLevelType w:val="hybridMultilevel"/>
    <w:tmpl w:val="CE5E9040"/>
    <w:lvl w:ilvl="0" w:tplc="6DA6D904">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nsid w:val="573D1468"/>
    <w:multiLevelType w:val="hybridMultilevel"/>
    <w:tmpl w:val="E1088E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E9D7B74"/>
    <w:multiLevelType w:val="hybridMultilevel"/>
    <w:tmpl w:val="39F4CD92"/>
    <w:lvl w:ilvl="0" w:tplc="FDF8CBF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nsid w:val="61013AEB"/>
    <w:multiLevelType w:val="hybridMultilevel"/>
    <w:tmpl w:val="EF52D91E"/>
    <w:lvl w:ilvl="0" w:tplc="FD0A33C8">
      <w:start w:val="1"/>
      <w:numFmt w:val="decimal"/>
      <w:lvlText w:val="%1."/>
      <w:lvlJc w:val="left"/>
      <w:pPr>
        <w:ind w:left="1287" w:hanging="360"/>
      </w:pPr>
      <w:rPr>
        <w:b/>
      </w:rPr>
    </w:lvl>
    <w:lvl w:ilvl="1" w:tplc="D2C0C482">
      <w:start w:val="1"/>
      <w:numFmt w:val="lowerRoman"/>
      <w:lvlText w:val="%2."/>
      <w:lvlJc w:val="right"/>
      <w:pPr>
        <w:ind w:left="2007" w:hanging="360"/>
      </w:pPr>
      <w:rPr>
        <w:b/>
      </w:r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nsid w:val="71ED6AC5"/>
    <w:multiLevelType w:val="hybridMultilevel"/>
    <w:tmpl w:val="540489FC"/>
    <w:lvl w:ilvl="0" w:tplc="F22E56D6">
      <w:start w:val="1"/>
      <w:numFmt w:val="decimal"/>
      <w:lvlText w:val="%1."/>
      <w:lvlJc w:val="left"/>
      <w:pPr>
        <w:tabs>
          <w:tab w:val="num" w:pos="720"/>
        </w:tabs>
        <w:ind w:left="720" w:hanging="360"/>
      </w:pPr>
      <w:rPr>
        <w:b/>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734B4D8C"/>
    <w:multiLevelType w:val="hybridMultilevel"/>
    <w:tmpl w:val="9F003B08"/>
    <w:lvl w:ilvl="0" w:tplc="1C4E27B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50353E6"/>
    <w:multiLevelType w:val="hybridMultilevel"/>
    <w:tmpl w:val="E65E3AE6"/>
    <w:lvl w:ilvl="0" w:tplc="152A412A">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nsid w:val="7AD9202E"/>
    <w:multiLevelType w:val="hybridMultilevel"/>
    <w:tmpl w:val="78283D3E"/>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0"/>
  </w:num>
  <w:num w:numId="2">
    <w:abstractNumId w:val="1"/>
  </w:num>
  <w:num w:numId="3">
    <w:abstractNumId w:val="6"/>
  </w:num>
  <w:num w:numId="4">
    <w:abstractNumId w:val="2"/>
  </w:num>
  <w:num w:numId="5">
    <w:abstractNumId w:val="16"/>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4"/>
  </w:num>
  <w:num w:numId="11">
    <w:abstractNumId w:val="4"/>
  </w:num>
  <w:num w:numId="12">
    <w:abstractNumId w:val="15"/>
  </w:num>
  <w:num w:numId="13">
    <w:abstractNumId w:val="9"/>
  </w:num>
  <w:num w:numId="14">
    <w:abstractNumId w:val="7"/>
  </w:num>
  <w:num w:numId="15">
    <w:abstractNumId w:val="11"/>
  </w:num>
  <w:num w:numId="16">
    <w:abstractNumId w:val="5"/>
  </w:num>
  <w:num w:numId="17">
    <w:abstractNumId w:val="8"/>
  </w:num>
  <w:num w:numId="18">
    <w:abstractNumId w:val="19"/>
  </w:num>
  <w:num w:numId="19">
    <w:abstractNumId w:val="21"/>
  </w:num>
  <w:num w:numId="20">
    <w:abstractNumId w:val="20"/>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25497"/>
    <w:rsid w:val="00003B99"/>
    <w:rsid w:val="000142E2"/>
    <w:rsid w:val="0007203F"/>
    <w:rsid w:val="000738FD"/>
    <w:rsid w:val="00087472"/>
    <w:rsid w:val="000A290D"/>
    <w:rsid w:val="00112431"/>
    <w:rsid w:val="0011287D"/>
    <w:rsid w:val="00115F98"/>
    <w:rsid w:val="0011675A"/>
    <w:rsid w:val="001255A4"/>
    <w:rsid w:val="001F4CCC"/>
    <w:rsid w:val="002065E9"/>
    <w:rsid w:val="00216D02"/>
    <w:rsid w:val="0022222A"/>
    <w:rsid w:val="00227ED3"/>
    <w:rsid w:val="00243A33"/>
    <w:rsid w:val="0024643D"/>
    <w:rsid w:val="00260F9E"/>
    <w:rsid w:val="00270AA4"/>
    <w:rsid w:val="00287916"/>
    <w:rsid w:val="00302B08"/>
    <w:rsid w:val="00306131"/>
    <w:rsid w:val="00325497"/>
    <w:rsid w:val="00332FF8"/>
    <w:rsid w:val="003707DD"/>
    <w:rsid w:val="00396E66"/>
    <w:rsid w:val="003F4284"/>
    <w:rsid w:val="00441C61"/>
    <w:rsid w:val="00447909"/>
    <w:rsid w:val="0045112D"/>
    <w:rsid w:val="0045442B"/>
    <w:rsid w:val="00464584"/>
    <w:rsid w:val="004A6599"/>
    <w:rsid w:val="004B03E8"/>
    <w:rsid w:val="004B1A18"/>
    <w:rsid w:val="004B4415"/>
    <w:rsid w:val="004B4EE7"/>
    <w:rsid w:val="004E1E6A"/>
    <w:rsid w:val="00502FFF"/>
    <w:rsid w:val="00504049"/>
    <w:rsid w:val="0050789F"/>
    <w:rsid w:val="005243F3"/>
    <w:rsid w:val="005361FE"/>
    <w:rsid w:val="00552866"/>
    <w:rsid w:val="005761DF"/>
    <w:rsid w:val="00580A0B"/>
    <w:rsid w:val="0059506E"/>
    <w:rsid w:val="005A3238"/>
    <w:rsid w:val="0060164F"/>
    <w:rsid w:val="00602530"/>
    <w:rsid w:val="00633A3C"/>
    <w:rsid w:val="00633A8D"/>
    <w:rsid w:val="006716DD"/>
    <w:rsid w:val="00682574"/>
    <w:rsid w:val="006B443E"/>
    <w:rsid w:val="006D77C7"/>
    <w:rsid w:val="006E11FE"/>
    <w:rsid w:val="006E1294"/>
    <w:rsid w:val="007054B3"/>
    <w:rsid w:val="00723E61"/>
    <w:rsid w:val="007254A3"/>
    <w:rsid w:val="00742F73"/>
    <w:rsid w:val="00757AF0"/>
    <w:rsid w:val="007768D1"/>
    <w:rsid w:val="007A1DFF"/>
    <w:rsid w:val="007C0FFA"/>
    <w:rsid w:val="007C7EE7"/>
    <w:rsid w:val="007F4C4F"/>
    <w:rsid w:val="00887651"/>
    <w:rsid w:val="008B5F6E"/>
    <w:rsid w:val="008E3BC6"/>
    <w:rsid w:val="009009A1"/>
    <w:rsid w:val="00914CD5"/>
    <w:rsid w:val="0092177F"/>
    <w:rsid w:val="009257EC"/>
    <w:rsid w:val="00927E4E"/>
    <w:rsid w:val="00956AD4"/>
    <w:rsid w:val="009650EF"/>
    <w:rsid w:val="00986AC9"/>
    <w:rsid w:val="009A2D86"/>
    <w:rsid w:val="009A75C9"/>
    <w:rsid w:val="009C658A"/>
    <w:rsid w:val="00A0005C"/>
    <w:rsid w:val="00A034AB"/>
    <w:rsid w:val="00A059C2"/>
    <w:rsid w:val="00A6033B"/>
    <w:rsid w:val="00A62717"/>
    <w:rsid w:val="00AB3EDA"/>
    <w:rsid w:val="00AD0B1C"/>
    <w:rsid w:val="00AD0D86"/>
    <w:rsid w:val="00AD40C5"/>
    <w:rsid w:val="00AD5BA9"/>
    <w:rsid w:val="00AF6857"/>
    <w:rsid w:val="00B27447"/>
    <w:rsid w:val="00B314AB"/>
    <w:rsid w:val="00B47541"/>
    <w:rsid w:val="00B53CF1"/>
    <w:rsid w:val="00B816A8"/>
    <w:rsid w:val="00BC5DBC"/>
    <w:rsid w:val="00BD4536"/>
    <w:rsid w:val="00C00ADE"/>
    <w:rsid w:val="00C20666"/>
    <w:rsid w:val="00C42CE7"/>
    <w:rsid w:val="00C44671"/>
    <w:rsid w:val="00C7057D"/>
    <w:rsid w:val="00C85A7D"/>
    <w:rsid w:val="00CE59DB"/>
    <w:rsid w:val="00CF2381"/>
    <w:rsid w:val="00D03C35"/>
    <w:rsid w:val="00D1763F"/>
    <w:rsid w:val="00D41132"/>
    <w:rsid w:val="00DC6FB5"/>
    <w:rsid w:val="00DE7C33"/>
    <w:rsid w:val="00DF0AA9"/>
    <w:rsid w:val="00DF7140"/>
    <w:rsid w:val="00E016E3"/>
    <w:rsid w:val="00E161AC"/>
    <w:rsid w:val="00E24399"/>
    <w:rsid w:val="00E3789E"/>
    <w:rsid w:val="00E66041"/>
    <w:rsid w:val="00E96B4A"/>
    <w:rsid w:val="00ED7375"/>
    <w:rsid w:val="00EE6ACE"/>
    <w:rsid w:val="00F20187"/>
    <w:rsid w:val="00F41893"/>
    <w:rsid w:val="00F60C90"/>
    <w:rsid w:val="00F8275E"/>
    <w:rsid w:val="00F953EE"/>
    <w:rsid w:val="00FD01D3"/>
    <w:rsid w:val="00FD4BF0"/>
    <w:rsid w:val="00FD705D"/>
    <w:rsid w:val="00FE13C3"/>
    <w:rsid w:val="00FE6880"/>
    <w:rsid w:val="00FF4B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rFonts w:ascii="Calibri" w:eastAsia="Calibri" w:hAnsi="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b/>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styleId="a7">
    <w:name w:val="Balloon Text"/>
    <w:basedOn w:val="a"/>
    <w:link w:val="Char"/>
    <w:uiPriority w:val="99"/>
    <w:semiHidden/>
    <w:unhideWhenUsed/>
    <w:rsid w:val="009C658A"/>
    <w:rPr>
      <w:rFonts w:ascii="Segoe UI" w:hAnsi="Segoe UI" w:cs="Segoe UI"/>
      <w:sz w:val="18"/>
      <w:szCs w:val="18"/>
    </w:rPr>
  </w:style>
  <w:style w:type="character" w:customStyle="1" w:styleId="Char">
    <w:name w:val="Κείμενο πλαισίου Char"/>
    <w:link w:val="a7"/>
    <w:uiPriority w:val="99"/>
    <w:semiHidden/>
    <w:rsid w:val="009C658A"/>
    <w:rPr>
      <w:rFonts w:ascii="Segoe UI" w:eastAsia="Calibri" w:hAnsi="Segoe UI" w:cs="Segoe UI"/>
      <w:sz w:val="18"/>
      <w:szCs w:val="18"/>
      <w:lang w:eastAsia="ar-SA"/>
    </w:rPr>
  </w:style>
  <w:style w:type="table" w:styleId="a8">
    <w:name w:val="Table Grid"/>
    <w:basedOn w:val="a1"/>
    <w:uiPriority w:val="59"/>
    <w:rsid w:val="0000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2222A"/>
    <w:pPr>
      <w:suppressAutoHyphens w:val="0"/>
      <w:spacing w:after="160" w:line="259" w:lineRule="auto"/>
      <w:ind w:left="720"/>
      <w:contextualSpacing/>
      <w:jc w:val="left"/>
    </w:pPr>
    <w:rPr>
      <w:lang w:eastAsia="en-US"/>
    </w:rPr>
  </w:style>
</w:styles>
</file>

<file path=word/webSettings.xml><?xml version="1.0" encoding="utf-8"?>
<w:webSettings xmlns:r="http://schemas.openxmlformats.org/officeDocument/2006/relationships" xmlns:w="http://schemas.openxmlformats.org/wordprocessingml/2006/main">
  <w:divs>
    <w:div w:id="1179975782">
      <w:bodyDiv w:val="1"/>
      <w:marLeft w:val="0"/>
      <w:marRight w:val="0"/>
      <w:marTop w:val="0"/>
      <w:marBottom w:val="0"/>
      <w:divBdr>
        <w:top w:val="none" w:sz="0" w:space="0" w:color="auto"/>
        <w:left w:val="none" w:sz="0" w:space="0" w:color="auto"/>
        <w:bottom w:val="none" w:sz="0" w:space="0" w:color="auto"/>
        <w:right w:val="none" w:sz="0" w:space="0" w:color="auto"/>
      </w:divBdr>
    </w:div>
    <w:div w:id="20265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dy1@adedy.gr" TargetMode="External"/><Relationship Id="rId3" Type="http://schemas.openxmlformats.org/officeDocument/2006/relationships/styles" Target="styles.xml"/><Relationship Id="rId7" Type="http://schemas.openxmlformats.org/officeDocument/2006/relationships/hyperlink" Target="mailto:adedy@adedy.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7D9FA-D9C1-4859-99F1-81F51C98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1415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CharactersWithSpaces>
  <SharedDoc>false</SharedDoc>
  <HLinks>
    <vt:vector size="12" baseType="variant">
      <vt:variant>
        <vt:i4>196705</vt:i4>
      </vt:variant>
      <vt:variant>
        <vt:i4>3</vt:i4>
      </vt:variant>
      <vt:variant>
        <vt:i4>0</vt:i4>
      </vt:variant>
      <vt:variant>
        <vt:i4>5</vt:i4>
      </vt:variant>
      <vt:variant>
        <vt:lpwstr>mailto:adedy1@adedy.gr</vt:lpwstr>
      </vt:variant>
      <vt:variant>
        <vt:lpwstr/>
      </vt:variant>
      <vt:variant>
        <vt:i4>327716</vt:i4>
      </vt:variant>
      <vt:variant>
        <vt:i4>0</vt:i4>
      </vt:variant>
      <vt:variant>
        <vt:i4>0</vt:i4>
      </vt:variant>
      <vt:variant>
        <vt:i4>5</vt:i4>
      </vt:variant>
      <vt:variant>
        <vt:lpwstr>mailto:adedy@adedy.gr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306972285935</cp:lastModifiedBy>
  <cp:revision>2</cp:revision>
  <cp:lastPrinted>2019-10-30T06:28:00Z</cp:lastPrinted>
  <dcterms:created xsi:type="dcterms:W3CDTF">2020-05-20T13:29:00Z</dcterms:created>
  <dcterms:modified xsi:type="dcterms:W3CDTF">2020-05-20T13:29:00Z</dcterms:modified>
</cp:coreProperties>
</file>